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E12E0E" w14:textId="77777777" w:rsidR="000478A1" w:rsidRDefault="000478A1" w:rsidP="000478A1">
      <w:pPr>
        <w:spacing w:line="480" w:lineRule="auto"/>
        <w:jc w:val="center"/>
        <w:rPr>
          <w:rFonts w:ascii="Times New Roman" w:hAnsi="Times New Roman" w:cs="Times New Roman"/>
          <w:sz w:val="24"/>
          <w:szCs w:val="24"/>
        </w:rPr>
      </w:pPr>
      <w:bookmarkStart w:id="0" w:name="_GoBack"/>
      <w:bookmarkEnd w:id="0"/>
    </w:p>
    <w:p w14:paraId="15107DF5" w14:textId="77777777" w:rsidR="000478A1" w:rsidRDefault="000478A1" w:rsidP="000478A1">
      <w:pPr>
        <w:spacing w:line="480" w:lineRule="auto"/>
        <w:jc w:val="center"/>
        <w:rPr>
          <w:rFonts w:ascii="Times New Roman" w:hAnsi="Times New Roman" w:cs="Times New Roman"/>
          <w:sz w:val="24"/>
          <w:szCs w:val="24"/>
        </w:rPr>
      </w:pPr>
    </w:p>
    <w:p w14:paraId="4E45C21C" w14:textId="77777777" w:rsidR="000478A1" w:rsidRDefault="000478A1" w:rsidP="000478A1">
      <w:pPr>
        <w:spacing w:line="480" w:lineRule="auto"/>
        <w:jc w:val="center"/>
        <w:rPr>
          <w:rFonts w:ascii="Times New Roman" w:hAnsi="Times New Roman" w:cs="Times New Roman"/>
          <w:sz w:val="24"/>
          <w:szCs w:val="24"/>
        </w:rPr>
      </w:pPr>
    </w:p>
    <w:p w14:paraId="2B50AF67" w14:textId="77777777" w:rsidR="000478A1" w:rsidRDefault="000478A1" w:rsidP="000478A1">
      <w:pPr>
        <w:spacing w:line="480" w:lineRule="auto"/>
        <w:jc w:val="center"/>
        <w:rPr>
          <w:rFonts w:ascii="Times New Roman" w:hAnsi="Times New Roman" w:cs="Times New Roman"/>
          <w:sz w:val="24"/>
          <w:szCs w:val="24"/>
        </w:rPr>
      </w:pPr>
    </w:p>
    <w:p w14:paraId="471F56EE" w14:textId="77777777" w:rsidR="000478A1" w:rsidRDefault="000478A1" w:rsidP="000478A1">
      <w:pPr>
        <w:spacing w:line="480" w:lineRule="auto"/>
        <w:jc w:val="center"/>
        <w:rPr>
          <w:rFonts w:ascii="Times New Roman" w:hAnsi="Times New Roman" w:cs="Times New Roman"/>
          <w:sz w:val="24"/>
          <w:szCs w:val="24"/>
        </w:rPr>
      </w:pPr>
    </w:p>
    <w:p w14:paraId="54D30559" w14:textId="77777777" w:rsidR="000478A1" w:rsidRDefault="000478A1" w:rsidP="000478A1">
      <w:pPr>
        <w:spacing w:line="480" w:lineRule="auto"/>
        <w:jc w:val="center"/>
        <w:rPr>
          <w:rFonts w:ascii="Times New Roman" w:hAnsi="Times New Roman" w:cs="Times New Roman"/>
          <w:sz w:val="24"/>
          <w:szCs w:val="24"/>
        </w:rPr>
      </w:pPr>
    </w:p>
    <w:p w14:paraId="78B1A8A6" w14:textId="77777777" w:rsidR="000478A1" w:rsidRDefault="000478A1" w:rsidP="000478A1">
      <w:pPr>
        <w:spacing w:line="480" w:lineRule="auto"/>
        <w:jc w:val="center"/>
        <w:rPr>
          <w:rFonts w:ascii="Times New Roman" w:hAnsi="Times New Roman" w:cs="Times New Roman"/>
          <w:sz w:val="24"/>
          <w:szCs w:val="24"/>
        </w:rPr>
      </w:pPr>
    </w:p>
    <w:p w14:paraId="14B3344E" w14:textId="3E81128E" w:rsidR="000478A1" w:rsidRDefault="000478A1" w:rsidP="000478A1">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r w:rsidRPr="000478A1">
        <w:rPr>
          <w:rFonts w:ascii="Times New Roman" w:hAnsi="Times New Roman" w:cs="Times New Roman"/>
          <w:sz w:val="24"/>
          <w:szCs w:val="24"/>
          <w:vertAlign w:val="superscript"/>
        </w:rPr>
        <w:t>nd</w:t>
      </w:r>
      <w:r>
        <w:rPr>
          <w:rFonts w:ascii="Times New Roman" w:hAnsi="Times New Roman" w:cs="Times New Roman"/>
          <w:sz w:val="24"/>
          <w:szCs w:val="24"/>
        </w:rPr>
        <w:t xml:space="preserve"> Extra Assignment’s Responses</w:t>
      </w:r>
    </w:p>
    <w:p w14:paraId="5479F251" w14:textId="0022A730" w:rsidR="000478A1" w:rsidRDefault="000478A1" w:rsidP="000478A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4C747B3C" w14:textId="529FEB0E" w:rsidR="000478A1" w:rsidRDefault="000478A1" w:rsidP="000478A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C095093" w14:textId="6C650518" w:rsidR="000478A1" w:rsidRDefault="000478A1" w:rsidP="000478A1">
      <w:pPr>
        <w:spacing w:line="480" w:lineRule="auto"/>
        <w:jc w:val="center"/>
        <w:rPr>
          <w:rFonts w:ascii="Times New Roman" w:hAnsi="Times New Roman" w:cs="Times New Roman"/>
          <w:sz w:val="24"/>
          <w:szCs w:val="24"/>
        </w:rPr>
      </w:pPr>
    </w:p>
    <w:p w14:paraId="7A8166EC" w14:textId="515659A7" w:rsidR="000478A1" w:rsidRDefault="000478A1" w:rsidP="000478A1">
      <w:pPr>
        <w:spacing w:line="480" w:lineRule="auto"/>
        <w:jc w:val="center"/>
        <w:rPr>
          <w:rFonts w:ascii="Times New Roman" w:hAnsi="Times New Roman" w:cs="Times New Roman"/>
          <w:sz w:val="24"/>
          <w:szCs w:val="24"/>
        </w:rPr>
      </w:pPr>
    </w:p>
    <w:p w14:paraId="78BA477D" w14:textId="1D556EDD" w:rsidR="000478A1" w:rsidRDefault="000478A1" w:rsidP="000478A1">
      <w:pPr>
        <w:spacing w:line="480" w:lineRule="auto"/>
        <w:jc w:val="center"/>
        <w:rPr>
          <w:rFonts w:ascii="Times New Roman" w:hAnsi="Times New Roman" w:cs="Times New Roman"/>
          <w:sz w:val="24"/>
          <w:szCs w:val="24"/>
        </w:rPr>
      </w:pPr>
    </w:p>
    <w:p w14:paraId="718ACFDA" w14:textId="7554C78B" w:rsidR="000478A1" w:rsidRDefault="000478A1" w:rsidP="000478A1">
      <w:pPr>
        <w:spacing w:line="480" w:lineRule="auto"/>
        <w:jc w:val="center"/>
        <w:rPr>
          <w:rFonts w:ascii="Times New Roman" w:hAnsi="Times New Roman" w:cs="Times New Roman"/>
          <w:sz w:val="24"/>
          <w:szCs w:val="24"/>
        </w:rPr>
      </w:pPr>
    </w:p>
    <w:p w14:paraId="50780852" w14:textId="27E41020" w:rsidR="000478A1" w:rsidRDefault="000478A1" w:rsidP="000478A1">
      <w:pPr>
        <w:spacing w:line="480" w:lineRule="auto"/>
        <w:jc w:val="center"/>
        <w:rPr>
          <w:rFonts w:ascii="Times New Roman" w:hAnsi="Times New Roman" w:cs="Times New Roman"/>
          <w:sz w:val="24"/>
          <w:szCs w:val="24"/>
        </w:rPr>
      </w:pPr>
    </w:p>
    <w:p w14:paraId="734B6966" w14:textId="77777777" w:rsidR="000478A1" w:rsidRDefault="000478A1" w:rsidP="000478A1">
      <w:pPr>
        <w:spacing w:line="480" w:lineRule="auto"/>
        <w:jc w:val="center"/>
        <w:rPr>
          <w:rFonts w:ascii="Times New Roman" w:hAnsi="Times New Roman" w:cs="Times New Roman"/>
          <w:sz w:val="24"/>
          <w:szCs w:val="24"/>
        </w:rPr>
      </w:pPr>
    </w:p>
    <w:p w14:paraId="6F050360" w14:textId="77777777" w:rsidR="000478A1" w:rsidRDefault="000478A1" w:rsidP="000478A1">
      <w:pPr>
        <w:spacing w:line="480" w:lineRule="auto"/>
        <w:rPr>
          <w:rFonts w:ascii="Times New Roman" w:hAnsi="Times New Roman" w:cs="Times New Roman"/>
          <w:sz w:val="24"/>
          <w:szCs w:val="24"/>
        </w:rPr>
      </w:pPr>
    </w:p>
    <w:p w14:paraId="1C406C9A" w14:textId="77777777" w:rsidR="000478A1" w:rsidRDefault="000478A1" w:rsidP="000478A1">
      <w:pPr>
        <w:spacing w:line="480" w:lineRule="auto"/>
        <w:rPr>
          <w:rFonts w:ascii="Times New Roman" w:hAnsi="Times New Roman" w:cs="Times New Roman"/>
          <w:sz w:val="24"/>
          <w:szCs w:val="24"/>
        </w:rPr>
      </w:pPr>
    </w:p>
    <w:p w14:paraId="11DB3892" w14:textId="2E5F6207" w:rsidR="00394C15" w:rsidRPr="000478A1" w:rsidRDefault="00394C15" w:rsidP="000478A1">
      <w:pPr>
        <w:spacing w:line="480" w:lineRule="auto"/>
        <w:rPr>
          <w:rFonts w:ascii="Times New Roman" w:hAnsi="Times New Roman" w:cs="Times New Roman"/>
          <w:sz w:val="24"/>
          <w:szCs w:val="24"/>
        </w:rPr>
      </w:pPr>
      <w:r w:rsidRPr="000478A1">
        <w:rPr>
          <w:rFonts w:ascii="Times New Roman" w:hAnsi="Times New Roman" w:cs="Times New Roman"/>
          <w:sz w:val="24"/>
          <w:szCs w:val="24"/>
        </w:rPr>
        <w:lastRenderedPageBreak/>
        <w:t>Student 1</w:t>
      </w:r>
    </w:p>
    <w:p w14:paraId="7D8C2CCF" w14:textId="2CE19ADE" w:rsidR="00993F8E" w:rsidRPr="000478A1" w:rsidRDefault="00993F8E" w:rsidP="000478A1">
      <w:pPr>
        <w:spacing w:line="480" w:lineRule="auto"/>
        <w:ind w:firstLine="720"/>
        <w:rPr>
          <w:rFonts w:ascii="Times New Roman" w:hAnsi="Times New Roman" w:cs="Times New Roman"/>
          <w:sz w:val="24"/>
          <w:szCs w:val="24"/>
        </w:rPr>
      </w:pPr>
      <w:r w:rsidRPr="000478A1">
        <w:rPr>
          <w:rFonts w:ascii="Times New Roman" w:hAnsi="Times New Roman" w:cs="Times New Roman"/>
          <w:sz w:val="24"/>
          <w:szCs w:val="24"/>
        </w:rPr>
        <w:t xml:space="preserve">In the executive summary, </w:t>
      </w:r>
      <w:r w:rsidR="00952DAD">
        <w:rPr>
          <w:rFonts w:ascii="Times New Roman" w:hAnsi="Times New Roman" w:cs="Times New Roman"/>
          <w:sz w:val="24"/>
          <w:szCs w:val="24"/>
        </w:rPr>
        <w:t>you have</w:t>
      </w:r>
      <w:r w:rsidRPr="000478A1">
        <w:rPr>
          <w:rFonts w:ascii="Times New Roman" w:hAnsi="Times New Roman" w:cs="Times New Roman"/>
          <w:sz w:val="24"/>
          <w:szCs w:val="24"/>
        </w:rPr>
        <w:t xml:space="preserve"> presented a deep understanding of the article’s critical issues by looking at the pipeline and platform business models as used by Apple. One can easily understand the two platforms by reading the HBR article’s executive summary. </w:t>
      </w:r>
      <w:r w:rsidR="003E3609">
        <w:rPr>
          <w:rFonts w:ascii="Times New Roman" w:hAnsi="Times New Roman" w:cs="Times New Roman"/>
          <w:sz w:val="24"/>
          <w:szCs w:val="24"/>
        </w:rPr>
        <w:t>You have</w:t>
      </w:r>
      <w:r w:rsidRPr="000478A1">
        <w:rPr>
          <w:rFonts w:ascii="Times New Roman" w:hAnsi="Times New Roman" w:cs="Times New Roman"/>
          <w:sz w:val="24"/>
          <w:szCs w:val="24"/>
        </w:rPr>
        <w:t xml:space="preserve"> also put a focus on explaining to readers the importance of technological advancements as a primary concern and driving force towards the new business models that exist. It is important to understand that in the summary, </w:t>
      </w:r>
      <w:r w:rsidR="00434E16">
        <w:rPr>
          <w:rFonts w:ascii="Times New Roman" w:hAnsi="Times New Roman" w:cs="Times New Roman"/>
          <w:sz w:val="24"/>
          <w:szCs w:val="24"/>
        </w:rPr>
        <w:t>you</w:t>
      </w:r>
      <w:r w:rsidRPr="000478A1">
        <w:rPr>
          <w:rFonts w:ascii="Times New Roman" w:hAnsi="Times New Roman" w:cs="Times New Roman"/>
          <w:sz w:val="24"/>
          <w:szCs w:val="24"/>
        </w:rPr>
        <w:t xml:space="preserve"> presented a good work which can be </w:t>
      </w:r>
      <w:r w:rsidRPr="00C705FD">
        <w:rPr>
          <w:rFonts w:ascii="Times New Roman" w:hAnsi="Times New Roman" w:cs="Times New Roman"/>
          <w:noProof/>
          <w:sz w:val="24"/>
          <w:szCs w:val="24"/>
        </w:rPr>
        <w:t>easi</w:t>
      </w:r>
      <w:r w:rsidR="00C705FD">
        <w:rPr>
          <w:rFonts w:ascii="Times New Roman" w:hAnsi="Times New Roman" w:cs="Times New Roman"/>
          <w:noProof/>
          <w:sz w:val="24"/>
          <w:szCs w:val="24"/>
        </w:rPr>
        <w:t>er</w:t>
      </w:r>
      <w:r w:rsidRPr="000478A1">
        <w:rPr>
          <w:rFonts w:ascii="Times New Roman" w:hAnsi="Times New Roman" w:cs="Times New Roman"/>
          <w:sz w:val="24"/>
          <w:szCs w:val="24"/>
        </w:rPr>
        <w:t xml:space="preserve"> to read and understood by the audience and further applicable in the business models.</w:t>
      </w:r>
    </w:p>
    <w:p w14:paraId="671243F0" w14:textId="0A07C684" w:rsidR="00290609" w:rsidRPr="000478A1" w:rsidRDefault="00993F8E" w:rsidP="000478A1">
      <w:pPr>
        <w:spacing w:line="480" w:lineRule="auto"/>
        <w:ind w:firstLine="720"/>
        <w:rPr>
          <w:rFonts w:ascii="Times New Roman" w:hAnsi="Times New Roman" w:cs="Times New Roman"/>
          <w:sz w:val="24"/>
          <w:szCs w:val="24"/>
        </w:rPr>
      </w:pPr>
      <w:r w:rsidRPr="000478A1">
        <w:rPr>
          <w:rFonts w:ascii="Times New Roman" w:hAnsi="Times New Roman" w:cs="Times New Roman"/>
          <w:sz w:val="24"/>
          <w:szCs w:val="24"/>
        </w:rPr>
        <w:t xml:space="preserve">On the critical issues on the reading, </w:t>
      </w:r>
      <w:r w:rsidR="00434E16">
        <w:rPr>
          <w:rFonts w:ascii="Times New Roman" w:hAnsi="Times New Roman" w:cs="Times New Roman"/>
          <w:sz w:val="24"/>
          <w:szCs w:val="24"/>
        </w:rPr>
        <w:t>you</w:t>
      </w:r>
      <w:r w:rsidRPr="000478A1">
        <w:rPr>
          <w:rFonts w:ascii="Times New Roman" w:hAnsi="Times New Roman" w:cs="Times New Roman"/>
          <w:sz w:val="24"/>
          <w:szCs w:val="24"/>
        </w:rPr>
        <w:t xml:space="preserve"> presented three shifts that are necessary for any business looking to move from pipeline to platform business. Even though </w:t>
      </w:r>
      <w:r w:rsidR="00434E16">
        <w:rPr>
          <w:rFonts w:ascii="Times New Roman" w:hAnsi="Times New Roman" w:cs="Times New Roman"/>
          <w:sz w:val="24"/>
          <w:szCs w:val="24"/>
        </w:rPr>
        <w:t>your paper</w:t>
      </w:r>
      <w:r w:rsidRPr="000478A1">
        <w:rPr>
          <w:rFonts w:ascii="Times New Roman" w:hAnsi="Times New Roman" w:cs="Times New Roman"/>
          <w:sz w:val="24"/>
          <w:szCs w:val="24"/>
        </w:rPr>
        <w:t xml:space="preserve"> has looked at five critical issues instead of three, all of them are important in determining how a business can move from pipeline to platform.</w:t>
      </w:r>
      <w:r w:rsidR="00B1621D" w:rsidRPr="000478A1">
        <w:rPr>
          <w:rFonts w:ascii="Times New Roman" w:hAnsi="Times New Roman" w:cs="Times New Roman"/>
          <w:sz w:val="24"/>
          <w:szCs w:val="24"/>
        </w:rPr>
        <w:t xml:space="preserve"> </w:t>
      </w:r>
      <w:r w:rsidR="00434E16">
        <w:rPr>
          <w:rFonts w:ascii="Times New Roman" w:hAnsi="Times New Roman" w:cs="Times New Roman"/>
          <w:sz w:val="24"/>
          <w:szCs w:val="24"/>
        </w:rPr>
        <w:t>You have</w:t>
      </w:r>
      <w:r w:rsidR="00B1621D" w:rsidRPr="000478A1">
        <w:rPr>
          <w:rFonts w:ascii="Times New Roman" w:hAnsi="Times New Roman" w:cs="Times New Roman"/>
          <w:sz w:val="24"/>
          <w:szCs w:val="24"/>
        </w:rPr>
        <w:t xml:space="preserve"> also presented a good understanding of the lessons </w:t>
      </w:r>
      <w:r w:rsidR="00B1621D" w:rsidRPr="00C705FD">
        <w:rPr>
          <w:rFonts w:ascii="Times New Roman" w:hAnsi="Times New Roman" w:cs="Times New Roman"/>
          <w:noProof/>
          <w:sz w:val="24"/>
          <w:szCs w:val="24"/>
        </w:rPr>
        <w:t>learn</w:t>
      </w:r>
      <w:r w:rsidR="00C705FD">
        <w:rPr>
          <w:rFonts w:ascii="Times New Roman" w:hAnsi="Times New Roman" w:cs="Times New Roman"/>
          <w:noProof/>
          <w:sz w:val="24"/>
          <w:szCs w:val="24"/>
        </w:rPr>
        <w:t>ed</w:t>
      </w:r>
      <w:r w:rsidR="00B1621D" w:rsidRPr="000478A1">
        <w:rPr>
          <w:rFonts w:ascii="Times New Roman" w:hAnsi="Times New Roman" w:cs="Times New Roman"/>
          <w:sz w:val="24"/>
          <w:szCs w:val="24"/>
        </w:rPr>
        <w:t xml:space="preserve"> and best practices with regards to </w:t>
      </w:r>
      <w:r w:rsidR="00C705FD">
        <w:rPr>
          <w:rFonts w:ascii="Times New Roman" w:hAnsi="Times New Roman" w:cs="Times New Roman"/>
          <w:sz w:val="24"/>
          <w:szCs w:val="24"/>
        </w:rPr>
        <w:t xml:space="preserve">the </w:t>
      </w:r>
      <w:r w:rsidR="00B1621D" w:rsidRPr="00C705FD">
        <w:rPr>
          <w:rFonts w:ascii="Times New Roman" w:hAnsi="Times New Roman" w:cs="Times New Roman"/>
          <w:noProof/>
          <w:sz w:val="24"/>
          <w:szCs w:val="24"/>
        </w:rPr>
        <w:t>pipeline</w:t>
      </w:r>
      <w:r w:rsidR="00B1621D" w:rsidRPr="000478A1">
        <w:rPr>
          <w:rFonts w:ascii="Times New Roman" w:hAnsi="Times New Roman" w:cs="Times New Roman"/>
          <w:sz w:val="24"/>
          <w:szCs w:val="24"/>
        </w:rPr>
        <w:t xml:space="preserve"> to platform business transformation. In the long run, it is easier to understand that platform businesses are likely to transform the way business is done in the world. </w:t>
      </w:r>
    </w:p>
    <w:p w14:paraId="7231E5EA" w14:textId="2CC1553E" w:rsidR="00B1621D" w:rsidRDefault="00B1621D" w:rsidP="000478A1">
      <w:pPr>
        <w:spacing w:line="480" w:lineRule="auto"/>
        <w:ind w:firstLine="720"/>
        <w:rPr>
          <w:rFonts w:ascii="Times New Roman" w:hAnsi="Times New Roman" w:cs="Times New Roman"/>
          <w:sz w:val="24"/>
          <w:szCs w:val="24"/>
        </w:rPr>
      </w:pPr>
      <w:r w:rsidRPr="000478A1">
        <w:rPr>
          <w:rFonts w:ascii="Times New Roman" w:hAnsi="Times New Roman" w:cs="Times New Roman"/>
          <w:sz w:val="24"/>
          <w:szCs w:val="24"/>
        </w:rPr>
        <w:t xml:space="preserve">On the best practices, </w:t>
      </w:r>
      <w:r w:rsidR="00434E16">
        <w:rPr>
          <w:rFonts w:ascii="Times New Roman" w:hAnsi="Times New Roman" w:cs="Times New Roman"/>
          <w:sz w:val="24"/>
          <w:szCs w:val="24"/>
        </w:rPr>
        <w:t>you have</w:t>
      </w:r>
      <w:r w:rsidRPr="000478A1">
        <w:rPr>
          <w:rFonts w:ascii="Times New Roman" w:hAnsi="Times New Roman" w:cs="Times New Roman"/>
          <w:sz w:val="24"/>
          <w:szCs w:val="24"/>
        </w:rPr>
        <w:t xml:space="preserve"> failed to provide detailed examples and explanations on the right forms that are necessary for </w:t>
      </w:r>
      <w:r w:rsidR="00C705FD">
        <w:rPr>
          <w:rFonts w:ascii="Times New Roman" w:hAnsi="Times New Roman" w:cs="Times New Roman"/>
          <w:noProof/>
          <w:sz w:val="24"/>
          <w:szCs w:val="24"/>
        </w:rPr>
        <w:t>the</w:t>
      </w:r>
      <w:r w:rsidRPr="00C705FD">
        <w:rPr>
          <w:rFonts w:ascii="Times New Roman" w:hAnsi="Times New Roman" w:cs="Times New Roman"/>
          <w:noProof/>
          <w:sz w:val="24"/>
          <w:szCs w:val="24"/>
        </w:rPr>
        <w:t xml:space="preserve"> success</w:t>
      </w:r>
      <w:r w:rsidRPr="000478A1">
        <w:rPr>
          <w:rFonts w:ascii="Times New Roman" w:hAnsi="Times New Roman" w:cs="Times New Roman"/>
          <w:sz w:val="24"/>
          <w:szCs w:val="24"/>
        </w:rPr>
        <w:t xml:space="preserve"> of these platform businesses. Instead, the explanations can be considered to be not focused on the best practices necessary for the success of the business. </w:t>
      </w:r>
      <w:r w:rsidR="00434E16">
        <w:rPr>
          <w:rFonts w:ascii="Times New Roman" w:hAnsi="Times New Roman" w:cs="Times New Roman"/>
          <w:sz w:val="24"/>
          <w:szCs w:val="24"/>
        </w:rPr>
        <w:t>You</w:t>
      </w:r>
      <w:r w:rsidRPr="000478A1">
        <w:rPr>
          <w:rFonts w:ascii="Times New Roman" w:hAnsi="Times New Roman" w:cs="Times New Roman"/>
          <w:sz w:val="24"/>
          <w:szCs w:val="24"/>
        </w:rPr>
        <w:t xml:space="preserve"> should have focused on the best practices rather than explaining factors that determine the growth of platform businesses. The </w:t>
      </w:r>
      <w:r w:rsidR="00394C15" w:rsidRPr="000478A1">
        <w:rPr>
          <w:rFonts w:ascii="Times New Roman" w:hAnsi="Times New Roman" w:cs="Times New Roman"/>
          <w:sz w:val="24"/>
          <w:szCs w:val="24"/>
        </w:rPr>
        <w:t xml:space="preserve">paper is, however, well written and elaborated for readers to understand and apply further when looking at the real-life examples. </w:t>
      </w:r>
    </w:p>
    <w:p w14:paraId="0FEFF182" w14:textId="77777777" w:rsidR="00434E16" w:rsidRPr="000478A1" w:rsidRDefault="00434E16" w:rsidP="000478A1">
      <w:pPr>
        <w:spacing w:line="480" w:lineRule="auto"/>
        <w:ind w:firstLine="720"/>
        <w:rPr>
          <w:rFonts w:ascii="Times New Roman" w:hAnsi="Times New Roman" w:cs="Times New Roman"/>
          <w:sz w:val="24"/>
          <w:szCs w:val="24"/>
        </w:rPr>
      </w:pPr>
    </w:p>
    <w:p w14:paraId="66A4DB80" w14:textId="36D4E69E" w:rsidR="00394C15" w:rsidRPr="000478A1" w:rsidRDefault="00394C15" w:rsidP="000478A1">
      <w:pPr>
        <w:spacing w:line="480" w:lineRule="auto"/>
        <w:rPr>
          <w:rFonts w:ascii="Times New Roman" w:hAnsi="Times New Roman" w:cs="Times New Roman"/>
          <w:sz w:val="24"/>
          <w:szCs w:val="24"/>
        </w:rPr>
      </w:pPr>
      <w:r w:rsidRPr="000478A1">
        <w:rPr>
          <w:rFonts w:ascii="Times New Roman" w:hAnsi="Times New Roman" w:cs="Times New Roman"/>
          <w:sz w:val="24"/>
          <w:szCs w:val="24"/>
        </w:rPr>
        <w:lastRenderedPageBreak/>
        <w:t>Student 2</w:t>
      </w:r>
    </w:p>
    <w:p w14:paraId="20A00368" w14:textId="231B9475" w:rsidR="00394C15" w:rsidRPr="000478A1" w:rsidRDefault="00390028" w:rsidP="000478A1">
      <w:pPr>
        <w:spacing w:line="480" w:lineRule="auto"/>
        <w:ind w:firstLine="720"/>
        <w:rPr>
          <w:rFonts w:ascii="Times New Roman" w:hAnsi="Times New Roman" w:cs="Times New Roman"/>
          <w:sz w:val="24"/>
          <w:szCs w:val="24"/>
        </w:rPr>
      </w:pPr>
      <w:r w:rsidRPr="000478A1">
        <w:rPr>
          <w:rFonts w:ascii="Times New Roman" w:hAnsi="Times New Roman" w:cs="Times New Roman"/>
          <w:sz w:val="24"/>
          <w:szCs w:val="24"/>
        </w:rPr>
        <w:t xml:space="preserve">In this second response, </w:t>
      </w:r>
      <w:r w:rsidR="00434E16">
        <w:rPr>
          <w:rFonts w:ascii="Times New Roman" w:hAnsi="Times New Roman" w:cs="Times New Roman"/>
          <w:sz w:val="24"/>
          <w:szCs w:val="24"/>
        </w:rPr>
        <w:t>you have</w:t>
      </w:r>
      <w:r w:rsidRPr="000478A1">
        <w:rPr>
          <w:rFonts w:ascii="Times New Roman" w:hAnsi="Times New Roman" w:cs="Times New Roman"/>
          <w:sz w:val="24"/>
          <w:szCs w:val="24"/>
        </w:rPr>
        <w:t xml:space="preserve"> presented a good introduction </w:t>
      </w:r>
      <w:r w:rsidR="00C705FD">
        <w:rPr>
          <w:rFonts w:ascii="Times New Roman" w:hAnsi="Times New Roman" w:cs="Times New Roman"/>
          <w:noProof/>
          <w:sz w:val="24"/>
          <w:szCs w:val="24"/>
        </w:rPr>
        <w:t>to</w:t>
      </w:r>
      <w:r w:rsidRPr="000478A1">
        <w:rPr>
          <w:rFonts w:ascii="Times New Roman" w:hAnsi="Times New Roman" w:cs="Times New Roman"/>
          <w:sz w:val="24"/>
          <w:szCs w:val="24"/>
        </w:rPr>
        <w:t xml:space="preserve"> the critical aspects that the article talks about. In the critical aspects, it is important to understand the various areas and examples used by the students to prove the point of interest. </w:t>
      </w:r>
      <w:r w:rsidR="00567232">
        <w:rPr>
          <w:rFonts w:ascii="Times New Roman" w:hAnsi="Times New Roman" w:cs="Times New Roman"/>
          <w:sz w:val="24"/>
          <w:szCs w:val="24"/>
        </w:rPr>
        <w:t xml:space="preserve">Your paper </w:t>
      </w:r>
      <w:r w:rsidRPr="000478A1">
        <w:rPr>
          <w:rFonts w:ascii="Times New Roman" w:hAnsi="Times New Roman" w:cs="Times New Roman"/>
          <w:sz w:val="24"/>
          <w:szCs w:val="24"/>
        </w:rPr>
        <w:t xml:space="preserve">also shows the point at which the platform businesses evolved in the market surpassing the pipeline businesses. </w:t>
      </w:r>
      <w:r w:rsidR="00C705FD">
        <w:rPr>
          <w:rFonts w:ascii="Times New Roman" w:hAnsi="Times New Roman" w:cs="Times New Roman"/>
          <w:noProof/>
          <w:sz w:val="24"/>
          <w:szCs w:val="24"/>
        </w:rPr>
        <w:t>The e</w:t>
      </w:r>
      <w:r w:rsidRPr="00C705FD">
        <w:rPr>
          <w:rFonts w:ascii="Times New Roman" w:hAnsi="Times New Roman" w:cs="Times New Roman"/>
          <w:noProof/>
          <w:sz w:val="24"/>
          <w:szCs w:val="24"/>
        </w:rPr>
        <w:t>xecutive</w:t>
      </w:r>
      <w:r w:rsidRPr="000478A1">
        <w:rPr>
          <w:rFonts w:ascii="Times New Roman" w:hAnsi="Times New Roman" w:cs="Times New Roman"/>
          <w:sz w:val="24"/>
          <w:szCs w:val="24"/>
        </w:rPr>
        <w:t xml:space="preserve"> summary is thus well explained and detailed to help readers understand more about the topic and further understand the difference between platform and pipeline business models in the market.</w:t>
      </w:r>
    </w:p>
    <w:p w14:paraId="312CB374" w14:textId="20F58D01" w:rsidR="00390028" w:rsidRPr="000478A1" w:rsidRDefault="00567232" w:rsidP="000478A1">
      <w:pPr>
        <w:spacing w:line="480" w:lineRule="auto"/>
        <w:ind w:firstLine="720"/>
        <w:rPr>
          <w:rFonts w:ascii="Times New Roman" w:hAnsi="Times New Roman" w:cs="Times New Roman"/>
          <w:sz w:val="24"/>
          <w:szCs w:val="24"/>
        </w:rPr>
      </w:pPr>
      <w:r>
        <w:rPr>
          <w:rFonts w:ascii="Times New Roman" w:hAnsi="Times New Roman" w:cs="Times New Roman"/>
          <w:sz w:val="24"/>
          <w:szCs w:val="24"/>
        </w:rPr>
        <w:t>Your</w:t>
      </w:r>
      <w:r w:rsidR="00390028" w:rsidRPr="000478A1">
        <w:rPr>
          <w:rFonts w:ascii="Times New Roman" w:hAnsi="Times New Roman" w:cs="Times New Roman"/>
          <w:sz w:val="24"/>
          <w:szCs w:val="24"/>
        </w:rPr>
        <w:t xml:space="preserve"> analysis on pipeline and platform business models can also be seen to focus on the important lessons </w:t>
      </w:r>
      <w:r w:rsidR="00390028" w:rsidRPr="00C705FD">
        <w:rPr>
          <w:rFonts w:ascii="Times New Roman" w:hAnsi="Times New Roman" w:cs="Times New Roman"/>
          <w:noProof/>
          <w:sz w:val="24"/>
          <w:szCs w:val="24"/>
        </w:rPr>
        <w:t>learn</w:t>
      </w:r>
      <w:r w:rsidR="00C705FD">
        <w:rPr>
          <w:rFonts w:ascii="Times New Roman" w:hAnsi="Times New Roman" w:cs="Times New Roman"/>
          <w:noProof/>
          <w:sz w:val="24"/>
          <w:szCs w:val="24"/>
        </w:rPr>
        <w:t>ed</w:t>
      </w:r>
      <w:r w:rsidR="00390028" w:rsidRPr="000478A1">
        <w:rPr>
          <w:rFonts w:ascii="Times New Roman" w:hAnsi="Times New Roman" w:cs="Times New Roman"/>
          <w:sz w:val="24"/>
          <w:szCs w:val="24"/>
        </w:rPr>
        <w:t xml:space="preserve">, critical issues within the reading and lastly, the best practices involved. It is further important to understand that the issues discussed by the students are directly applicable </w:t>
      </w:r>
      <w:r w:rsidR="00C705FD">
        <w:rPr>
          <w:rFonts w:ascii="Times New Roman" w:hAnsi="Times New Roman" w:cs="Times New Roman"/>
          <w:noProof/>
          <w:sz w:val="24"/>
          <w:szCs w:val="24"/>
        </w:rPr>
        <w:t>to</w:t>
      </w:r>
      <w:r w:rsidR="00390028" w:rsidRPr="000478A1">
        <w:rPr>
          <w:rFonts w:ascii="Times New Roman" w:hAnsi="Times New Roman" w:cs="Times New Roman"/>
          <w:sz w:val="24"/>
          <w:szCs w:val="24"/>
        </w:rPr>
        <w:t xml:space="preserve"> the business model and thus one can easily involve their understanding of this type of business model. </w:t>
      </w:r>
      <w:r>
        <w:rPr>
          <w:rFonts w:ascii="Times New Roman" w:hAnsi="Times New Roman" w:cs="Times New Roman"/>
          <w:sz w:val="24"/>
          <w:szCs w:val="24"/>
        </w:rPr>
        <w:t>You have</w:t>
      </w:r>
      <w:r w:rsidR="00390028" w:rsidRPr="000478A1">
        <w:rPr>
          <w:rFonts w:ascii="Times New Roman" w:hAnsi="Times New Roman" w:cs="Times New Roman"/>
          <w:sz w:val="24"/>
          <w:szCs w:val="24"/>
        </w:rPr>
        <w:t xml:space="preserve"> thus presented a good understanding of their topic and further their ability to exploit all the details discussed within the topic and further the applications. </w:t>
      </w:r>
    </w:p>
    <w:p w14:paraId="4E0723F1" w14:textId="1130D10C" w:rsidR="00394C15" w:rsidRPr="000478A1" w:rsidRDefault="00390028" w:rsidP="000478A1">
      <w:pPr>
        <w:spacing w:line="480" w:lineRule="auto"/>
        <w:ind w:firstLine="720"/>
        <w:rPr>
          <w:rFonts w:ascii="Times New Roman" w:hAnsi="Times New Roman" w:cs="Times New Roman"/>
          <w:sz w:val="24"/>
          <w:szCs w:val="24"/>
        </w:rPr>
      </w:pPr>
      <w:r w:rsidRPr="000478A1">
        <w:rPr>
          <w:rFonts w:ascii="Times New Roman" w:hAnsi="Times New Roman" w:cs="Times New Roman"/>
          <w:sz w:val="24"/>
          <w:szCs w:val="24"/>
        </w:rPr>
        <w:t xml:space="preserve">In the world today, businesses are shifting to models that will see </w:t>
      </w:r>
      <w:r w:rsidRPr="00C705FD">
        <w:rPr>
          <w:rFonts w:ascii="Times New Roman" w:hAnsi="Times New Roman" w:cs="Times New Roman"/>
          <w:noProof/>
          <w:sz w:val="24"/>
          <w:szCs w:val="24"/>
        </w:rPr>
        <w:t>increas</w:t>
      </w:r>
      <w:r w:rsidR="00C705FD">
        <w:rPr>
          <w:rFonts w:ascii="Times New Roman" w:hAnsi="Times New Roman" w:cs="Times New Roman"/>
          <w:noProof/>
          <w:sz w:val="24"/>
          <w:szCs w:val="24"/>
        </w:rPr>
        <w:t>ed</w:t>
      </w:r>
      <w:r w:rsidRPr="000478A1">
        <w:rPr>
          <w:rFonts w:ascii="Times New Roman" w:hAnsi="Times New Roman" w:cs="Times New Roman"/>
          <w:sz w:val="24"/>
          <w:szCs w:val="24"/>
        </w:rPr>
        <w:t xml:space="preserve"> profitability and also increasing revenues in the long run. </w:t>
      </w:r>
      <w:r w:rsidR="000478A1" w:rsidRPr="000478A1">
        <w:rPr>
          <w:rFonts w:ascii="Times New Roman" w:hAnsi="Times New Roman" w:cs="Times New Roman"/>
          <w:sz w:val="24"/>
          <w:szCs w:val="24"/>
        </w:rPr>
        <w:t>When presenting an explanation on the shifting business models, it is mandatory to look at all the factors affecting the present business operations and further the factors that will affect the business operations in the future. It is also necessary to understand that businesses depend on the platform models to build on their economies of scale further as explained in the reading. Students can thus relate to the analysis provided on the HBR article that shows how platform business models have seen an increased and aggressive growth in businesses around the world.</w:t>
      </w:r>
    </w:p>
    <w:sectPr w:rsidR="00394C15" w:rsidRPr="000478A1" w:rsidSect="000478A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AB7317" w14:textId="77777777" w:rsidR="00F307AF" w:rsidRDefault="00F307AF" w:rsidP="000478A1">
      <w:pPr>
        <w:spacing w:after="0" w:line="240" w:lineRule="auto"/>
      </w:pPr>
      <w:r>
        <w:separator/>
      </w:r>
    </w:p>
  </w:endnote>
  <w:endnote w:type="continuationSeparator" w:id="0">
    <w:p w14:paraId="02B79537" w14:textId="77777777" w:rsidR="00F307AF" w:rsidRDefault="00F307AF" w:rsidP="00047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E2B8AD" w14:textId="77777777" w:rsidR="007C271E" w:rsidRDefault="007C271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0E5C86" w14:textId="77777777" w:rsidR="007C271E" w:rsidRDefault="007C271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04ED55" w14:textId="77777777" w:rsidR="007C271E" w:rsidRDefault="007C27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317ECF" w14:textId="77777777" w:rsidR="00F307AF" w:rsidRDefault="00F307AF" w:rsidP="000478A1">
      <w:pPr>
        <w:spacing w:after="0" w:line="240" w:lineRule="auto"/>
      </w:pPr>
      <w:r>
        <w:separator/>
      </w:r>
    </w:p>
  </w:footnote>
  <w:footnote w:type="continuationSeparator" w:id="0">
    <w:p w14:paraId="34C5D6AB" w14:textId="77777777" w:rsidR="00F307AF" w:rsidRDefault="00F307AF" w:rsidP="000478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6556EE" w14:textId="77777777" w:rsidR="007C271E" w:rsidRDefault="007C27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178AA6" w14:textId="5F83D6C2" w:rsidR="000478A1" w:rsidRDefault="000478A1">
    <w:pPr>
      <w:pStyle w:val="Header"/>
      <w:jc w:val="right"/>
    </w:pPr>
    <w:r w:rsidRPr="000478A1">
      <w:rPr>
        <w:rFonts w:ascii="Times New Roman" w:hAnsi="Times New Roman" w:cs="Times New Roman"/>
        <w:sz w:val="24"/>
        <w:szCs w:val="24"/>
      </w:rPr>
      <w:t>2</w:t>
    </w:r>
    <w:r w:rsidRPr="000478A1">
      <w:rPr>
        <w:rFonts w:ascii="Times New Roman" w:hAnsi="Times New Roman" w:cs="Times New Roman"/>
        <w:sz w:val="24"/>
        <w:szCs w:val="24"/>
        <w:vertAlign w:val="superscript"/>
      </w:rPr>
      <w:t>ND</w:t>
    </w:r>
    <w:r w:rsidRPr="000478A1">
      <w:rPr>
        <w:rFonts w:ascii="Times New Roman" w:hAnsi="Times New Roman" w:cs="Times New Roman"/>
        <w:sz w:val="24"/>
        <w:szCs w:val="24"/>
      </w:rPr>
      <w:t xml:space="preserve"> EXTRA ASSIGNMENT’S RESPONSES</w:t>
    </w:r>
    <w:r>
      <w:rPr>
        <w:rFonts w:ascii="Times New Roman" w:hAnsi="Times New Roman" w:cs="Times New Roman"/>
        <w:sz w:val="24"/>
        <w:szCs w:val="24"/>
      </w:rPr>
      <w:t xml:space="preserve">                                                                              </w:t>
    </w:r>
    <w:r>
      <w:t xml:space="preserve"> </w:t>
    </w:r>
    <w:sdt>
      <w:sdtPr>
        <w:id w:val="1784530239"/>
        <w:docPartObj>
          <w:docPartGallery w:val="Page Numbers (Top of Page)"/>
          <w:docPartUnique/>
        </w:docPartObj>
      </w:sdtPr>
      <w:sdtEndPr>
        <w:rPr>
          <w:noProof/>
        </w:rPr>
      </w:sdtEndPr>
      <w:sdtContent>
        <w:r w:rsidRPr="000478A1">
          <w:rPr>
            <w:rFonts w:ascii="Times New Roman" w:hAnsi="Times New Roman" w:cs="Times New Roman"/>
            <w:sz w:val="24"/>
            <w:szCs w:val="24"/>
          </w:rPr>
          <w:fldChar w:fldCharType="begin"/>
        </w:r>
        <w:r w:rsidRPr="000478A1">
          <w:rPr>
            <w:rFonts w:ascii="Times New Roman" w:hAnsi="Times New Roman" w:cs="Times New Roman"/>
            <w:sz w:val="24"/>
            <w:szCs w:val="24"/>
          </w:rPr>
          <w:instrText xml:space="preserve"> PAGE   \* MERGEFORMAT </w:instrText>
        </w:r>
        <w:r w:rsidRPr="000478A1">
          <w:rPr>
            <w:rFonts w:ascii="Times New Roman" w:hAnsi="Times New Roman" w:cs="Times New Roman"/>
            <w:sz w:val="24"/>
            <w:szCs w:val="24"/>
          </w:rPr>
          <w:fldChar w:fldCharType="separate"/>
        </w:r>
        <w:r w:rsidR="007C271E">
          <w:rPr>
            <w:rFonts w:ascii="Times New Roman" w:hAnsi="Times New Roman" w:cs="Times New Roman"/>
            <w:noProof/>
            <w:sz w:val="24"/>
            <w:szCs w:val="24"/>
          </w:rPr>
          <w:t>3</w:t>
        </w:r>
        <w:r w:rsidRPr="000478A1">
          <w:rPr>
            <w:rFonts w:ascii="Times New Roman" w:hAnsi="Times New Roman" w:cs="Times New Roman"/>
            <w:noProof/>
            <w:sz w:val="24"/>
            <w:szCs w:val="24"/>
          </w:rPr>
          <w:fldChar w:fldCharType="end"/>
        </w:r>
      </w:sdtContent>
    </w:sdt>
  </w:p>
  <w:p w14:paraId="72B10D54" w14:textId="77777777" w:rsidR="000478A1" w:rsidRDefault="000478A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C60692" w14:textId="38ADCBD8" w:rsidR="000478A1" w:rsidRPr="000478A1" w:rsidRDefault="000478A1" w:rsidP="000478A1">
    <w:pPr>
      <w:spacing w:line="480" w:lineRule="auto"/>
      <w:jc w:val="center"/>
      <w:rPr>
        <w:rFonts w:ascii="Times New Roman" w:hAnsi="Times New Roman" w:cs="Times New Roman"/>
        <w:sz w:val="24"/>
        <w:szCs w:val="24"/>
      </w:rPr>
    </w:pPr>
    <w:r w:rsidRPr="000478A1">
      <w:rPr>
        <w:rFonts w:ascii="Times New Roman" w:hAnsi="Times New Roman" w:cs="Times New Roman"/>
        <w:sz w:val="24"/>
        <w:szCs w:val="24"/>
      </w:rPr>
      <w:t>Running head: 2</w:t>
    </w:r>
    <w:r w:rsidRPr="000478A1">
      <w:rPr>
        <w:rFonts w:ascii="Times New Roman" w:hAnsi="Times New Roman" w:cs="Times New Roman"/>
        <w:sz w:val="24"/>
        <w:szCs w:val="24"/>
        <w:vertAlign w:val="superscript"/>
      </w:rPr>
      <w:t>ND</w:t>
    </w:r>
    <w:r w:rsidRPr="000478A1">
      <w:rPr>
        <w:rFonts w:ascii="Times New Roman" w:hAnsi="Times New Roman" w:cs="Times New Roman"/>
        <w:sz w:val="24"/>
        <w:szCs w:val="24"/>
      </w:rPr>
      <w:t xml:space="preserve"> EXTRA ASSIGNMENT’S RESPONSES</w:t>
    </w:r>
    <w:sdt>
      <w:sdtPr>
        <w:rPr>
          <w:rFonts w:ascii="Times New Roman" w:hAnsi="Times New Roman" w:cs="Times New Roman"/>
          <w:sz w:val="24"/>
          <w:szCs w:val="24"/>
        </w:rPr>
        <w:id w:val="159613570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0478A1">
          <w:rPr>
            <w:rFonts w:ascii="Times New Roman" w:hAnsi="Times New Roman" w:cs="Times New Roman"/>
            <w:sz w:val="24"/>
            <w:szCs w:val="24"/>
          </w:rPr>
          <w:fldChar w:fldCharType="begin"/>
        </w:r>
        <w:r w:rsidRPr="000478A1">
          <w:rPr>
            <w:rFonts w:ascii="Times New Roman" w:hAnsi="Times New Roman" w:cs="Times New Roman"/>
            <w:sz w:val="24"/>
            <w:szCs w:val="24"/>
          </w:rPr>
          <w:instrText xml:space="preserve"> PAGE   \* MERGEFORMAT </w:instrText>
        </w:r>
        <w:r w:rsidRPr="000478A1">
          <w:rPr>
            <w:rFonts w:ascii="Times New Roman" w:hAnsi="Times New Roman" w:cs="Times New Roman"/>
            <w:sz w:val="24"/>
            <w:szCs w:val="24"/>
          </w:rPr>
          <w:fldChar w:fldCharType="separate"/>
        </w:r>
        <w:r w:rsidR="007C271E">
          <w:rPr>
            <w:rFonts w:ascii="Times New Roman" w:hAnsi="Times New Roman" w:cs="Times New Roman"/>
            <w:noProof/>
            <w:sz w:val="24"/>
            <w:szCs w:val="24"/>
          </w:rPr>
          <w:t>1</w:t>
        </w:r>
        <w:r w:rsidRPr="000478A1">
          <w:rPr>
            <w:rFonts w:ascii="Times New Roman" w:hAnsi="Times New Roman" w:cs="Times New Roman"/>
            <w:noProof/>
            <w:sz w:val="24"/>
            <w:szCs w:val="24"/>
          </w:rPr>
          <w:fldChar w:fldCharType="end"/>
        </w:r>
      </w:sdtContent>
    </w:sdt>
  </w:p>
  <w:p w14:paraId="7426E3DB" w14:textId="77777777" w:rsidR="000478A1" w:rsidRDefault="000478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Q2NDE2MzUyszQ0NjdX0lEKTi0uzszPAykwrgUAkafS1SwAAAA="/>
  </w:docVars>
  <w:rsids>
    <w:rsidRoot w:val="00993F8E"/>
    <w:rsid w:val="000478A1"/>
    <w:rsid w:val="001C0300"/>
    <w:rsid w:val="00290609"/>
    <w:rsid w:val="00390028"/>
    <w:rsid w:val="00394C15"/>
    <w:rsid w:val="003E3609"/>
    <w:rsid w:val="003E37E0"/>
    <w:rsid w:val="00434E16"/>
    <w:rsid w:val="00567232"/>
    <w:rsid w:val="007C271E"/>
    <w:rsid w:val="00952DAD"/>
    <w:rsid w:val="00993F8E"/>
    <w:rsid w:val="00B1621D"/>
    <w:rsid w:val="00B40B5C"/>
    <w:rsid w:val="00C705FD"/>
    <w:rsid w:val="00D326C7"/>
    <w:rsid w:val="00E37573"/>
    <w:rsid w:val="00F30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394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78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8A1"/>
  </w:style>
  <w:style w:type="paragraph" w:styleId="Footer">
    <w:name w:val="footer"/>
    <w:basedOn w:val="Normal"/>
    <w:link w:val="FooterChar"/>
    <w:uiPriority w:val="99"/>
    <w:unhideWhenUsed/>
    <w:rsid w:val="000478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8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78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8A1"/>
  </w:style>
  <w:style w:type="paragraph" w:styleId="Footer">
    <w:name w:val="footer"/>
    <w:basedOn w:val="Normal"/>
    <w:link w:val="FooterChar"/>
    <w:uiPriority w:val="99"/>
    <w:unhideWhenUsed/>
    <w:rsid w:val="000478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8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561</Words>
  <Characters>3200</Characters>
  <Application>Microsoft Office Word</Application>
  <DocSecurity>0</DocSecurity>
  <Lines>26</Lines>
  <Paragraphs>7</Paragraphs>
  <ScaleCrop>false</ScaleCrop>
  <Company/>
  <LinksUpToDate>false</LinksUpToDate>
  <CharactersWithSpaces>3754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2018-12-15T16:02:00Z</dcterms:created>
  <dcterms:modified xsi:type="dcterms:W3CDTF">2018-12-15T16:02:00Z</dcterms:modified>
</cp:coreProperties>
</file>